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spacing w:after="200" w:before="0" w:line="276" w:lineRule="auto"/>
        <w:ind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                                               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   Дорогие коллеги!</w:t>
      </w:r>
    </w:p>
    <w:p w14:paraId="0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2024 году в рамках национальной подписки на научные информационные ресурсы и при поддержке Российского центра научной информации</w:t>
      </w:r>
      <w:r>
        <w:rPr>
          <w:rFonts w:ascii="Times New Roman" w:hAnsi="Times New Roman"/>
          <w:b w:val="0"/>
          <w:i w:val="0"/>
          <w:caps w:val="0"/>
          <w:color w:val="C00000"/>
          <w:spacing w:val="0"/>
          <w:sz w:val="28"/>
          <w:highlight w:val="white"/>
        </w:rPr>
        <w:t xml:space="preserve">                с 30 сентября по 9 ноября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открыт тестовый доступ к полнотекстовой коллекции журналов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Institute of Mechanical Engineers (IMechE) Journal Collection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издательства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SAGE Publications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3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C00000"/>
          <w:spacing w:val="0"/>
          <w:sz w:val="28"/>
          <w:highlight w:val="white"/>
        </w:rPr>
        <w:t>Institute of Mechanical Engineers (IMechE) Journal Collection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полнотекстовая тематическая коллекция журналов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Institute of Mechanical Engineers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издаваемых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SAGE Publications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которая охватывает широкий спектр областей машиностроения и инженерных наук, таких как автомобильная промышленность, энергетика, энергетическое машиностроение и технологии, железнодорожный и скоростной транспорт, медицинская техника, наноинженерия и наносистемы, а также спортивная техника и технологии.</w:t>
      </w:r>
    </w:p>
    <w:p w14:paraId="04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Коллекция журналов IMechE является уникальным источником информации для специалистов в области машиностроения.</w:t>
      </w:r>
    </w:p>
    <w:p w14:paraId="05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Полная информация о ресурсе размещена на сайте «Национальная подписка» в разделе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3CC5"/>
          <w:spacing w:val="0"/>
          <w:sz w:val="28"/>
          <w:highlight w:val="white"/>
          <w:u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3CC5"/>
          <w:spacing w:val="0"/>
          <w:sz w:val="28"/>
          <w:highlight w:val="white"/>
          <w:u/>
        </w:rPr>
        <w:instrText>HYPERLINK "https://podpiska.rcsi.science/resources/134"</w:instrText>
      </w:r>
      <w:r>
        <w:rPr>
          <w:rFonts w:ascii="Times New Roman" w:hAnsi="Times New Roman"/>
          <w:b w:val="0"/>
          <w:i w:val="0"/>
          <w:caps w:val="0"/>
          <w:strike w:val="0"/>
          <w:color w:val="003CC5"/>
          <w:spacing w:val="0"/>
          <w:sz w:val="28"/>
          <w:highlight w:val="white"/>
          <w:u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3CC5"/>
          <w:spacing w:val="0"/>
          <w:sz w:val="28"/>
          <w:highlight w:val="white"/>
          <w:u/>
        </w:rPr>
        <w:t>«Ресурсы тестового доступа»</w:t>
      </w:r>
      <w:r>
        <w:rPr>
          <w:rFonts w:ascii="Times New Roman" w:hAnsi="Times New Roman"/>
          <w:b w:val="0"/>
          <w:i w:val="0"/>
          <w:caps w:val="0"/>
          <w:strike w:val="0"/>
          <w:color w:val="003CC5"/>
          <w:spacing w:val="0"/>
          <w:sz w:val="28"/>
          <w:highlight w:val="white"/>
          <w:u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6000000">
      <w:pPr>
        <w:spacing w:after="134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7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Глубина доступа:</w:t>
      </w:r>
      <w:r>
        <w:rPr>
          <w:rFonts w:ascii="Times New Roman" w:hAnsi="Times New Roman"/>
          <w:sz w:val="28"/>
        </w:rPr>
        <w:t xml:space="preserve">                     1999 – 2024 гг.</w:t>
      </w:r>
    </w:p>
    <w:p w14:paraId="0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Доступ к ресурсу по ссылке:</w:t>
      </w:r>
      <w:r>
        <w:rPr>
          <w:rFonts w:ascii="Times New Roman" w:hAnsi="Times New Roman"/>
          <w:sz w:val="28"/>
        </w:rPr>
        <w:t xml:space="preserve"> 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"https://us.sagepub.com/en-us/nam/imeche"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https://us.sagepub.com/en-us/nam/imeche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9000000">
      <w:pPr>
        <w:rPr>
          <w:rFonts w:ascii="Times New Roman" w:hAnsi="Times New Roman"/>
          <w:b w:val="1"/>
          <w:sz w:val="28"/>
        </w:rPr>
      </w:pPr>
    </w:p>
    <w:p w14:paraId="0A000000">
      <w:pPr>
        <w:rPr>
          <w:rFonts w:ascii="Times New Roman" w:hAnsi="Times New Roman"/>
          <w:b w:val="1"/>
          <w:sz w:val="28"/>
        </w:rPr>
      </w:pPr>
    </w:p>
    <w:p w14:paraId="0B000000">
      <w:pPr>
        <w:spacing w:after="134" w:before="0"/>
        <w:ind w:firstLine="0" w:left="0" w:right="0"/>
        <w:jc w:val="left"/>
        <w:rPr>
          <w:rFonts w:ascii="Open Sans&quot;" w:hAnsi="Open Sans&quot;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C000000">
      <w:pPr>
        <w:rPr>
          <w:rFonts w:ascii="Times New Roman" w:hAnsi="Times New Roman"/>
          <w:b w:val="1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basedOn w:val="Style_11"/>
    <w:link w:val="Style_1_ch"/>
    <w:rPr>
      <w:color w:themeColor="hyperlink" w:val="0563C1"/>
      <w:u w:val="single"/>
    </w:rPr>
  </w:style>
  <w:style w:styleId="Style_1_ch" w:type="character">
    <w:name w:val="Hyperlink"/>
    <w:basedOn w:val="Style_11_ch"/>
    <w:link w:val="Style_1"/>
    <w:rPr>
      <w:color w:themeColor="hyperlink" w:val="0563C1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2024-10-08T06:06:11Z</dcterms:modified>
</cp:coreProperties>
</file>