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ind w:firstLine="567" w:left="0" w:right="0"/>
        <w:jc w:val="both"/>
      </w:pPr>
      <w:r>
        <w:rPr>
          <w:rFonts w:ascii="Times New Roman" w:hAnsi="Times New Roman"/>
          <w:sz w:val="24"/>
          <w:szCs w:val="24"/>
        </w:rPr>
        <w:t xml:space="preserve">Информируем Вас </w:t>
      </w:r>
      <w:r>
        <w:rPr>
          <w:rFonts w:ascii="Times New Roman" w:hAnsi="Times New Roman"/>
          <w:color w:val="000000"/>
          <w:sz w:val="24"/>
          <w:szCs w:val="24"/>
        </w:rPr>
        <w:t>о том, что в период с 21.12.2020 по 31.01.2021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открыт тестовый доступ к </w:t>
      </w:r>
      <w:r>
        <w:rPr>
          <w:rFonts w:ascii="Times New Roman" w:hAnsi="Times New Roman"/>
          <w:color w:val="000000"/>
          <w:sz w:val="24"/>
          <w:szCs w:val="24"/>
        </w:rPr>
        <w:t>электронно-библиотечно</w:t>
        <w:tab/>
        <w:t>й системе «Айбукс» (полный  контент ЭБС).</w:t>
      </w:r>
    </w:p>
    <w:p>
      <w:pPr>
        <w:pStyle w:val="style0"/>
        <w:ind w:firstLine="567" w:left="0" w:right="0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ind w:firstLine="567" w:left="0" w:right="0"/>
        <w:jc w:val="both"/>
      </w:pPr>
      <w:r>
        <w:rPr>
          <w:rFonts w:ascii="Times New Roman" w:hAnsi="Times New Roman"/>
          <w:sz w:val="24"/>
          <w:szCs w:val="24"/>
        </w:rPr>
        <w:t>Электронно-библиотечная система «Айбукс» (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books.ru) -  одна из ведущих электронных библиотек учебной, профессиональной и деловой литературы.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Коллекции «Айбукс», включают в себя около 35 000 книг, более 3000 изданий. «Айбукс» специализируется на образовательном и профессиональном контенте по всем направлениям, особенно в сфере IT, дизайна, телекоммуникаций, электроники, электротехники. Только в электронно-библиотечной системе «Айбукс»  представлены книги  издательств Питер и БХВ-Петербург, которых нет в других ЭБС, в том числе переводные издания от гуру по IT: O’Reilly Media, Manning Publication, Peachpit Press, Packt Publishing, Pearson Education Inc., Artima Press, Dan Bader и т.д.).</w:t>
      </w:r>
    </w:p>
    <w:p>
      <w:pPr>
        <w:pStyle w:val="style0"/>
        <w:ind w:firstLine="567" w:left="0" w:right="0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ind w:firstLine="567" w:left="0" w:right="0"/>
        <w:jc w:val="both"/>
      </w:pPr>
      <w:r>
        <w:rPr>
          <w:rFonts w:ascii="Times New Roman" w:hAnsi="Times New Roman"/>
          <w:sz w:val="24"/>
          <w:szCs w:val="24"/>
        </w:rPr>
        <w:t>В Электронно-библиотечной системе «Айбукс»  функционирует простая и понятная система поиска и отбора документов с удобной навигацией, с формированием виртуальных «книжных полок». В пользовательском интерфейсе при работе с каталогом книг и полнотекстовыми произведениями реализованы следующие возможности поиска информации: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по тематическому рубрикатору;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по наименованию произведения;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по автору;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по издательству;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по аннотации;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по типу издания;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году издания и дате поступления в базу ЭБС;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- работает полнотекстовый поиск по произведению.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В ЭБС реализована функция цитирования, которая позволит Вам копировать фрагменты текста и работать с ними в текстовом режиме.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Итак, Вас ждет сайт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books.ru!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Если у Вас возникнут вопросы, сотрудники «Айбукс» с радостью Вам помогут, их контакты можно найти на сайте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books.ru.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Ссылка на ресурс:</w:t>
      </w:r>
      <w:r>
        <w:rPr/>
        <w:t xml:space="preserve"> </w:t>
      </w:r>
      <w:hyperlink r:id="rId2">
        <w:r>
          <w:rPr>
            <w:rStyle w:val="style16"/>
            <w:rFonts w:ascii="Times New Roman" w:hAnsi="Times New Roman"/>
            <w:sz w:val="24"/>
            <w:szCs w:val="24"/>
          </w:rPr>
          <w:t>https://ibooks.ru</w:t>
        </w:r>
      </w:hyperlink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color w:val="943634"/>
          <w:sz w:val="24"/>
          <w:szCs w:val="24"/>
        </w:rPr>
        <w:t xml:space="preserve">учётные данные для удалённого доступа предоставляются библиотекой по заявке «Доступ к Ibooks.ru»,  </w:t>
      </w:r>
      <w:r>
        <w:rPr>
          <w:rFonts w:ascii="Times New Roman" w:hAnsi="Times New Roman"/>
          <w:color w:val="943634"/>
          <w:sz w:val="24"/>
          <w:szCs w:val="24"/>
          <w:lang w:val="en-US"/>
        </w:rPr>
        <w:t>e</w:t>
      </w:r>
      <w:r>
        <w:rPr>
          <w:rFonts w:ascii="Times New Roman" w:hAnsi="Times New Roman"/>
          <w:color w:val="943634"/>
          <w:sz w:val="24"/>
          <w:szCs w:val="24"/>
        </w:rPr>
        <w:t>-</w:t>
      </w:r>
      <w:r>
        <w:rPr>
          <w:rFonts w:ascii="Times New Roman" w:hAnsi="Times New Roman"/>
          <w:color w:val="943634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943634"/>
          <w:sz w:val="24"/>
          <w:szCs w:val="24"/>
        </w:rPr>
        <w:t xml:space="preserve">: </w:t>
      </w:r>
      <w:r>
        <w:fldChar w:fldCharType="begin"/>
      </w:r>
      <w:r>
        <w:instrText> HYPERLINK "https://webmail.icp.ac.ru/" \l "NOP"</w:instrText>
      </w:r>
      <w:r>
        <w:fldChar w:fldCharType="separate"/>
      </w:r>
      <w:r>
        <w:rPr>
          <w:rStyle w:val="style16"/>
          <w:rFonts w:ascii="Times New Roman" w:hAnsi="Times New Roman"/>
          <w:color w:val="943634"/>
          <w:sz w:val="24"/>
          <w:szCs w:val="24"/>
          <w:lang w:val="en-US"/>
        </w:rPr>
        <w:t>kerez</w:t>
      </w:r>
      <w:r>
        <w:fldChar w:fldCharType="end"/>
      </w:r>
      <w:r>
        <w:rPr>
          <w:rStyle w:val="style16"/>
          <w:rFonts w:ascii="Times New Roman" w:hAnsi="Times New Roman"/>
          <w:color w:val="943634"/>
          <w:sz w:val="24"/>
          <w:szCs w:val="24"/>
        </w:rPr>
        <w:t>@</w:t>
      </w:r>
      <w:r>
        <w:rPr>
          <w:rStyle w:val="style16"/>
          <w:rFonts w:ascii="Times New Roman" w:hAnsi="Times New Roman"/>
          <w:color w:val="943634"/>
          <w:sz w:val="24"/>
          <w:szCs w:val="24"/>
          <w:lang w:val="en-US"/>
        </w:rPr>
        <w:t>benran</w:t>
      </w:r>
      <w:r>
        <w:rPr>
          <w:rStyle w:val="style16"/>
          <w:rFonts w:ascii="Times New Roman" w:hAnsi="Times New Roman"/>
          <w:color w:val="943634"/>
          <w:sz w:val="24"/>
          <w:szCs w:val="24"/>
        </w:rPr>
        <w:t>.</w:t>
      </w:r>
      <w:r>
        <w:rPr>
          <w:rStyle w:val="style16"/>
          <w:rFonts w:ascii="Times New Roman" w:hAnsi="Times New Roman"/>
          <w:color w:val="943634"/>
          <w:sz w:val="24"/>
          <w:szCs w:val="24"/>
          <w:lang w:val="en-US"/>
        </w:rPr>
        <w:t>ru</w:t>
      </w:r>
      <w:r>
        <w:rPr>
          <w:rFonts w:ascii="Times New Roman" w:hAnsi="Times New Roman"/>
          <w:color w:val="943634"/>
          <w:sz w:val="24"/>
          <w:szCs w:val="24"/>
        </w:rPr>
        <w:t xml:space="preserve">. </w:t>
      </w:r>
    </w:p>
    <w:p>
      <w:pPr>
        <w:pStyle w:val="style0"/>
      </w:pPr>
      <w:r>
        <w:rPr>
          <w:rFonts w:ascii="Times New Roman" w:hAnsi="Times New Roman"/>
          <w:color w:val="943634"/>
          <w:sz w:val="24"/>
          <w:szCs w:val="24"/>
          <w:lang w:val="en-US"/>
        </w:rPr>
        <w:t> </w:t>
      </w:r>
    </w:p>
    <w:p>
      <w:pPr>
        <w:pStyle w:val="style0"/>
      </w:pPr>
      <w:r>
        <w:rPr>
          <w:rFonts w:ascii="Times New Roman" w:hAnsi="Times New Roman"/>
          <w:color w:val="943634"/>
          <w:sz w:val="24"/>
          <w:szCs w:val="24"/>
        </w:rPr>
        <w:t>С уважением,</w:t>
      </w:r>
    </w:p>
    <w:p>
      <w:pPr>
        <w:pStyle w:val="style0"/>
      </w:pPr>
      <w:r>
        <w:rPr>
          <w:rFonts w:ascii="Times New Roman" w:hAnsi="Times New Roman"/>
          <w:color w:val="943634"/>
          <w:sz w:val="24"/>
          <w:szCs w:val="24"/>
        </w:rPr>
        <w:t>Керезь Яна Юрьевна</w:t>
      </w:r>
    </w:p>
    <w:p>
      <w:pPr>
        <w:pStyle w:val="style0"/>
      </w:pPr>
      <w:r>
        <w:rPr>
          <w:rFonts w:ascii="Times New Roman" w:hAnsi="Times New Roman"/>
          <w:color w:val="943634"/>
          <w:sz w:val="24"/>
          <w:szCs w:val="24"/>
        </w:rPr>
        <w:t>Библиограф отдела комплектования иностранными информационными ресурсами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Calibri" w:cs="Times New Roman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Выделение"/>
    <w:basedOn w:val="style15"/>
    <w:next w:val="style17"/>
    <w:rPr>
      <w:i/>
      <w:iCs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books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2020-12-23T13:42:00.00Z</dcterms:created>
  <dc:creator>Коробова</dc:creator>
  <cp:lastModifiedBy>User</cp:lastModifiedBy>
  <dcterms:modified xsi:type="dcterms:W3CDTF">2020-12-23T13:44:00.00Z</dcterms:modified>
  <cp:revision>3</cp:revision>
</cp:coreProperties>
</file>