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 xml:space="preserve">Список журналов </w:t>
      </w:r>
      <w:r>
        <w:rPr>
          <w:b/>
          <w:bCs/>
          <w:sz w:val="28"/>
          <w:szCs w:val="28"/>
        </w:rPr>
        <w:t xml:space="preserve">РАН </w:t>
      </w:r>
      <w:r>
        <w:rPr>
          <w:b/>
          <w:bCs/>
          <w:sz w:val="28"/>
          <w:szCs w:val="28"/>
          <w:lang w:val="ru-RU"/>
        </w:rPr>
        <w:t>серии «Науки о земле» (2019 г.)</w:t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>на портале научных журналов ЭКО-ВЕКТОР</w:t>
      </w:r>
    </w:p>
    <w:p>
      <w:pPr>
        <w:pStyle w:val="style0"/>
        <w:jc w:val="center"/>
      </w:pPr>
      <w:r>
        <w:rPr>
          <w:sz w:val="28"/>
          <w:szCs w:val="28"/>
        </w:rPr>
        <w:t xml:space="preserve">  </w:t>
      </w:r>
      <w:hyperlink r:id="rId2">
        <w:r>
          <w:rPr>
            <w:rStyle w:val="style17"/>
            <w:rStyle w:val="style17"/>
            <w:sz w:val="28"/>
            <w:szCs w:val="28"/>
          </w:rPr>
          <w:t>https://journals.eco-vector.com/index/search/category/783</w:t>
        </w:r>
      </w:hyperlink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0"/>
        <w:ind w:hanging="0" w:left="435" w:right="0"/>
      </w:pPr>
      <w:r>
        <w:rPr>
          <w:sz w:val="28"/>
          <w:szCs w:val="28"/>
        </w:rPr>
      </w:r>
    </w:p>
    <w:p>
      <w:pPr>
        <w:pStyle w:val="style28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</w:t>
      </w:r>
      <w:hyperlink r:id="rId3">
        <w:r>
          <w:rPr>
            <w:rStyle w:val="style17"/>
            <w:rStyle w:val="style17"/>
            <w:sz w:val="28"/>
            <w:szCs w:val="28"/>
          </w:rPr>
          <w:t>Водные ресурсы</w:t>
        </w:r>
      </w:hyperlink>
    </w:p>
    <w:p>
      <w:pPr>
        <w:pStyle w:val="style28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</w:t>
      </w:r>
      <w:hyperlink r:id="rId4">
        <w:r>
          <w:rPr>
            <w:rStyle w:val="style17"/>
            <w:rStyle w:val="style17"/>
            <w:sz w:val="28"/>
            <w:szCs w:val="28"/>
          </w:rPr>
          <w:t>Вулканология и сейсмология</w:t>
        </w:r>
      </w:hyperlink>
    </w:p>
    <w:p>
      <w:pPr>
        <w:pStyle w:val="style28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</w:t>
      </w:r>
      <w:hyperlink r:id="rId5">
        <w:r>
          <w:rPr>
            <w:rStyle w:val="style17"/>
            <w:rStyle w:val="style17"/>
            <w:sz w:val="28"/>
            <w:szCs w:val="28"/>
          </w:rPr>
          <w:t>Геология рудных месторождений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</w:t>
      </w:r>
      <w:hyperlink r:id="rId6">
        <w:r>
          <w:rPr>
            <w:rStyle w:val="style17"/>
            <w:rStyle w:val="style17"/>
            <w:sz w:val="28"/>
            <w:szCs w:val="28"/>
          </w:rPr>
          <w:t>Геоморфология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</w:t>
      </w:r>
      <w:hyperlink r:id="rId7">
        <w:r>
          <w:rPr>
            <w:rStyle w:val="style17"/>
            <w:rStyle w:val="style17"/>
            <w:sz w:val="28"/>
            <w:szCs w:val="28"/>
          </w:rPr>
          <w:t>Геотектоника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</w:t>
      </w:r>
      <w:hyperlink r:id="rId8">
        <w:r>
          <w:rPr>
            <w:rStyle w:val="style17"/>
            <w:rStyle w:val="style17"/>
            <w:sz w:val="28"/>
            <w:szCs w:val="28"/>
          </w:rPr>
          <w:t>Геохимия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</w:t>
      </w:r>
      <w:hyperlink r:id="rId9">
        <w:r>
          <w:rPr>
            <w:rStyle w:val="style17"/>
            <w:rStyle w:val="style17"/>
            <w:sz w:val="28"/>
            <w:szCs w:val="28"/>
          </w:rPr>
          <w:t>Геоэкология. Инженерная геология. Гидрогеология. Геокриология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</w:t>
      </w:r>
      <w:hyperlink r:id="rId10">
        <w:r>
          <w:rPr>
            <w:rStyle w:val="style17"/>
            <w:rStyle w:val="style17"/>
            <w:sz w:val="28"/>
            <w:szCs w:val="28"/>
          </w:rPr>
          <w:t>Записки Российского минералогического общества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</w:t>
      </w:r>
      <w:hyperlink r:id="rId11">
        <w:r>
          <w:rPr>
            <w:rStyle w:val="style17"/>
            <w:rStyle w:val="style17"/>
            <w:sz w:val="28"/>
            <w:szCs w:val="28"/>
          </w:rPr>
          <w:t>Известия РАН. Серия географическая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</w:t>
      </w:r>
      <w:hyperlink r:id="rId12">
        <w:r>
          <w:rPr>
            <w:rStyle w:val="style17"/>
            <w:rStyle w:val="style17"/>
            <w:sz w:val="28"/>
            <w:szCs w:val="28"/>
          </w:rPr>
          <w:t>Известия РАН. Физика атмосферы и океана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</w:t>
      </w:r>
      <w:hyperlink r:id="rId13">
        <w:r>
          <w:rPr>
            <w:rStyle w:val="style17"/>
            <w:rStyle w:val="style17"/>
            <w:sz w:val="28"/>
            <w:szCs w:val="28"/>
          </w:rPr>
          <w:t>Известия Русского географического общества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</w:t>
      </w:r>
      <w:hyperlink r:id="rId14">
        <w:r>
          <w:rPr>
            <w:rStyle w:val="style17"/>
            <w:rStyle w:val="style17"/>
            <w:sz w:val="28"/>
            <w:szCs w:val="28"/>
          </w:rPr>
          <w:t>Исследование Земли из космоса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</w:t>
      </w:r>
      <w:hyperlink r:id="rId15">
        <w:r>
          <w:rPr>
            <w:rStyle w:val="style17"/>
            <w:rStyle w:val="style17"/>
            <w:sz w:val="28"/>
            <w:szCs w:val="28"/>
          </w:rPr>
          <w:t>Литология и полезные ископаемые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 </w:t>
      </w:r>
      <w:hyperlink r:id="rId16">
        <w:r>
          <w:rPr>
            <w:rStyle w:val="style17"/>
            <w:rStyle w:val="style17"/>
            <w:sz w:val="28"/>
            <w:szCs w:val="28"/>
          </w:rPr>
          <w:t>Океанология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 </w:t>
      </w:r>
      <w:hyperlink r:id="rId17">
        <w:r>
          <w:rPr>
            <w:rStyle w:val="style17"/>
            <w:rStyle w:val="style17"/>
            <w:sz w:val="28"/>
            <w:szCs w:val="28"/>
          </w:rPr>
          <w:t>Петрология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 </w:t>
      </w:r>
      <w:hyperlink r:id="rId18">
        <w:r>
          <w:rPr>
            <w:rStyle w:val="style17"/>
            <w:rStyle w:val="style17"/>
            <w:sz w:val="28"/>
            <w:szCs w:val="28"/>
          </w:rPr>
          <w:t>Российская сельскохозяйственная наука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 </w:t>
      </w:r>
      <w:hyperlink r:id="rId19">
        <w:r>
          <w:rPr>
            <w:rStyle w:val="style17"/>
            <w:rStyle w:val="style17"/>
            <w:sz w:val="28"/>
            <w:szCs w:val="28"/>
          </w:rPr>
          <w:t>Стратиграфия. Геологическая корреляция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r>
        <w:rPr>
          <w:sz w:val="28"/>
          <w:szCs w:val="28"/>
        </w:rPr>
        <w:t xml:space="preserve">  </w:t>
      </w:r>
      <w:hyperlink r:id="rId20">
        <w:r>
          <w:rPr>
            <w:rStyle w:val="style17"/>
            <w:rStyle w:val="style17"/>
            <w:sz w:val="28"/>
            <w:szCs w:val="28"/>
          </w:rPr>
          <w:t>Физика Земли</w:t>
        </w:r>
      </w:hyperlink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SimSun" w:hAnsi="Times New Roman"/>
      <w:color w:val="00000A"/>
      <w:sz w:val="24"/>
      <w:szCs w:val="24"/>
      <w:lang w:bidi="ar-SA" w:eastAsia="ru-RU" w:val="ru-RU"/>
    </w:rPr>
  </w:style>
  <w:style w:styleId="style5" w:type="paragraph">
    <w:name w:val="Заголовок 5"/>
    <w:basedOn w:val="style21"/>
    <w:next w:val="style5"/>
    <w:pPr/>
    <w:rPr/>
  </w:style>
  <w:style w:styleId="style15" w:type="character">
    <w:name w:val="Default Paragraph Font"/>
    <w:next w:val="style15"/>
    <w:rPr/>
  </w:style>
  <w:style w:styleId="style16" w:type="character">
    <w:name w:val="gi"/>
    <w:basedOn w:val="style15"/>
    <w:next w:val="style16"/>
    <w:rPr/>
  </w:style>
  <w:style w:styleId="style17" w:type="character">
    <w:name w:val="Интернет-ссылка"/>
    <w:basedOn w:val="style15"/>
    <w:next w:val="style17"/>
    <w:rPr>
      <w:color w:val="0000FF"/>
      <w:u w:val="single"/>
      <w:lang w:bidi="zxx-" w:eastAsia="zxx-" w:val="zxx-"/>
    </w:rPr>
  </w:style>
  <w:style w:styleId="style18" w:type="character">
    <w:name w:val="footnote reference"/>
    <w:next w:val="style18"/>
    <w:rPr>
      <w:vertAlign w:val="superscript"/>
    </w:rPr>
  </w:style>
  <w:style w:styleId="style19" w:type="character">
    <w:name w:val="Привязка сноски"/>
    <w:next w:val="style19"/>
    <w:rPr>
      <w:vertAlign w:val="superscript"/>
    </w:rPr>
  </w:style>
  <w:style w:styleId="style20" w:type="character">
    <w:name w:val="Привязка концевой сноски"/>
    <w:next w:val="style20"/>
    <w:rPr>
      <w:vertAlign w:val="superscript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No Spacing"/>
    <w:next w:val="style26"/>
    <w:pPr>
      <w:widowControl/>
      <w:suppressAutoHyphens w:val="true"/>
      <w:spacing w:after="0" w:before="0" w:line="100" w:lineRule="atLeast"/>
      <w:contextualSpacing w:val="false"/>
      <w:jc w:val="both"/>
    </w:pPr>
    <w:rPr>
      <w:rFonts w:ascii="Times New Roman" w:cs="Calibri" w:eastAsia="SimSun" w:hAnsi="Times New Roman"/>
      <w:color w:val="00000A"/>
      <w:sz w:val="28"/>
      <w:szCs w:val="22"/>
      <w:lang w:bidi="ar-SA" w:eastAsia="en-US" w:val="ru-RU"/>
    </w:rPr>
  </w:style>
  <w:style w:styleId="style27" w:type="paragraph">
    <w:name w:val="Сноска"/>
    <w:basedOn w:val="style0"/>
    <w:next w:val="style27"/>
    <w:pPr/>
    <w:rPr/>
  </w:style>
  <w:style w:styleId="style28" w:type="paragraph">
    <w:name w:val="Заголовок списка"/>
    <w:basedOn w:val="style0"/>
    <w:next w:val="style28"/>
    <w:pPr/>
    <w:rPr/>
  </w:style>
  <w:style w:styleId="style29" w:type="paragraph">
    <w:name w:val="Содержимое списка"/>
    <w:basedOn w:val="style0"/>
    <w:next w:val="style2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journals.eco-vector.com/index/search/category/783" TargetMode="External"/><Relationship Id="rId3" Type="http://schemas.openxmlformats.org/officeDocument/2006/relationships/hyperlink" Target="https://journals.eco-vector.com/0321-0596" TargetMode="External"/><Relationship Id="rId4" Type="http://schemas.openxmlformats.org/officeDocument/2006/relationships/hyperlink" Target="https://journals.eco-vector.com/0203-0306" TargetMode="External"/><Relationship Id="rId5" Type="http://schemas.openxmlformats.org/officeDocument/2006/relationships/hyperlink" Target="https://journals.eco-vector.com/0016-7770" TargetMode="External"/><Relationship Id="rId6" Type="http://schemas.openxmlformats.org/officeDocument/2006/relationships/hyperlink" Target="https://journals.eco-vector.com/0435-4281" TargetMode="External"/><Relationship Id="rId7" Type="http://schemas.openxmlformats.org/officeDocument/2006/relationships/hyperlink" Target="https://journals.eco-vector.com/0016-853X" TargetMode="External"/><Relationship Id="rId8" Type="http://schemas.openxmlformats.org/officeDocument/2006/relationships/hyperlink" Target="https://journals.eco-vector.com/0016-7525" TargetMode="External"/><Relationship Id="rId9" Type="http://schemas.openxmlformats.org/officeDocument/2006/relationships/hyperlink" Target="https://journals.eco-vector.com/0869-7809" TargetMode="External"/><Relationship Id="rId10" Type="http://schemas.openxmlformats.org/officeDocument/2006/relationships/hyperlink" Target="https://journals.eco-vector.com/0869-6055" TargetMode="External"/><Relationship Id="rId11" Type="http://schemas.openxmlformats.org/officeDocument/2006/relationships/hyperlink" Target="https://journals.eco-vector.com/2587-5566" TargetMode="External"/><Relationship Id="rId12" Type="http://schemas.openxmlformats.org/officeDocument/2006/relationships/hyperlink" Target="https://journals.eco-vector.com/0002-3515" TargetMode="External"/><Relationship Id="rId13" Type="http://schemas.openxmlformats.org/officeDocument/2006/relationships/hyperlink" Target="https://journals.eco-vector.com/0869-6071" TargetMode="External"/><Relationship Id="rId14" Type="http://schemas.openxmlformats.org/officeDocument/2006/relationships/hyperlink" Target="https://journals.eco-vector.com/0205-9614" TargetMode="External"/><Relationship Id="rId15" Type="http://schemas.openxmlformats.org/officeDocument/2006/relationships/hyperlink" Target="https://journals.eco-vector.com/0024-497X" TargetMode="External"/><Relationship Id="rId16" Type="http://schemas.openxmlformats.org/officeDocument/2006/relationships/hyperlink" Target="https://journals.eco-vector.com/0030-1574" TargetMode="External"/><Relationship Id="rId17" Type="http://schemas.openxmlformats.org/officeDocument/2006/relationships/hyperlink" Target="https://journals.eco-vector.com/0869-5903" TargetMode="External"/><Relationship Id="rId18" Type="http://schemas.openxmlformats.org/officeDocument/2006/relationships/hyperlink" Target="https://journals.eco-vector.com/2500-2627" TargetMode="External"/><Relationship Id="rId19" Type="http://schemas.openxmlformats.org/officeDocument/2006/relationships/hyperlink" Target="https://journals.eco-vector.com/0869-592X" TargetMode="External"/><Relationship Id="rId20" Type="http://schemas.openxmlformats.org/officeDocument/2006/relationships/hyperlink" Target="https://journals.eco-vector.com/0002-3337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LibreOffice/4.0.2.2$Windows_x86 LibreOffice_project/4c82dcdd6efcd48b1d8bba66bfe1989deee49c3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2019-03-04T10:16:00.00Z</dcterms:created>
  <dc:creator>User</dc:creator>
  <cp:lastModifiedBy>User</cp:lastModifiedBy>
  <dcterms:modified xsi:type="dcterms:W3CDTF">2019-03-04T10:22:00.00Z</dcterms:modified>
  <cp:revision>3</cp:revision>
</cp:coreProperties>
</file>